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62C995" w14:textId="77777777" w:rsidR="00B87805" w:rsidRDefault="00B87805">
      <w:pPr>
        <w:rPr>
          <w:b/>
          <w:bCs/>
        </w:rPr>
      </w:pPr>
    </w:p>
    <w:p w14:paraId="05DC2DE0" w14:textId="77777777" w:rsidR="001C1064" w:rsidRPr="00526453" w:rsidRDefault="00FE5444">
      <w:pPr>
        <w:rPr>
          <w:b/>
          <w:bCs/>
        </w:rPr>
      </w:pPr>
      <w:r w:rsidRPr="00526453">
        <w:rPr>
          <w:b/>
          <w:bCs/>
        </w:rPr>
        <w:t>Příloha č. 1 ZD – Technická specifikace konfokálního mikroskopu</w:t>
      </w:r>
    </w:p>
    <w:p w14:paraId="6AD8AE8F" w14:textId="77777777" w:rsidR="001C1064" w:rsidRPr="00526453" w:rsidRDefault="00FE5444">
      <w:r w:rsidRPr="00526453">
        <w:t>Minimální technické požadavky na mikroskop:</w:t>
      </w:r>
    </w:p>
    <w:p w14:paraId="15AD8908" w14:textId="77777777" w:rsidR="001C1064" w:rsidRPr="00526453" w:rsidRDefault="00FE5444">
      <w:pPr>
        <w:pStyle w:val="Odstavecseseznamem"/>
        <w:numPr>
          <w:ilvl w:val="0"/>
          <w:numId w:val="2"/>
        </w:numPr>
        <w:rPr>
          <w:lang w:val="cs-CZ"/>
        </w:rPr>
      </w:pPr>
      <w:r w:rsidRPr="00526453">
        <w:rPr>
          <w:lang w:val="cs-CZ"/>
        </w:rPr>
        <w:t xml:space="preserve">plně motorizovaný invertovaný automatizovaný fluorescenční mikroskop: motorizace jednotlivých zobrazovacích metod s automatizovaným přepínáním mezi BF, DIC, polarizace, fluorescence, konfokální a </w:t>
      </w:r>
      <w:proofErr w:type="spellStart"/>
      <w:r w:rsidRPr="00526453">
        <w:rPr>
          <w:lang w:val="cs-CZ"/>
        </w:rPr>
        <w:t>nanoskopické</w:t>
      </w:r>
      <w:proofErr w:type="spellEnd"/>
      <w:r w:rsidRPr="00526453">
        <w:rPr>
          <w:lang w:val="cs-CZ"/>
        </w:rPr>
        <w:t xml:space="preserve"> zobrazování</w:t>
      </w:r>
    </w:p>
    <w:p w14:paraId="3D6EACBB" w14:textId="77777777" w:rsidR="001C1064" w:rsidRPr="00526453" w:rsidRDefault="00FE5444">
      <w:pPr>
        <w:pStyle w:val="Odstavecseseznamem"/>
        <w:numPr>
          <w:ilvl w:val="0"/>
          <w:numId w:val="2"/>
        </w:numPr>
        <w:rPr>
          <w:lang w:val="cs-CZ"/>
        </w:rPr>
      </w:pPr>
      <w:r w:rsidRPr="00526453">
        <w:rPr>
          <w:lang w:val="cs-CZ"/>
        </w:rPr>
        <w:t xml:space="preserve">hardwarový a softwarový </w:t>
      </w:r>
      <w:proofErr w:type="spellStart"/>
      <w:r w:rsidRPr="00526453">
        <w:rPr>
          <w:lang w:val="cs-CZ"/>
        </w:rPr>
        <w:t>autofocus</w:t>
      </w:r>
      <w:proofErr w:type="spellEnd"/>
      <w:r w:rsidRPr="00526453">
        <w:rPr>
          <w:lang w:val="cs-CZ"/>
        </w:rPr>
        <w:t xml:space="preserve"> </w:t>
      </w:r>
    </w:p>
    <w:p w14:paraId="59E55DF2" w14:textId="77777777" w:rsidR="001C1064" w:rsidRPr="00526453" w:rsidRDefault="00FE5444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 w:rsidRPr="00526453">
        <w:rPr>
          <w:lang w:val="cs-CZ"/>
        </w:rPr>
        <w:t>fluorescenční kostky s úzkopásmovými emisními filtry pokrývající spektrální oblast od blízké UV po červenou (minimum DAPI, FITC, TRITC a Alexa 647)</w:t>
      </w:r>
    </w:p>
    <w:p w14:paraId="4F51E8DA" w14:textId="77777777" w:rsidR="001C1064" w:rsidRPr="00526453" w:rsidRDefault="00FE5444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 w:rsidRPr="00526453">
        <w:rPr>
          <w:lang w:val="cs-CZ"/>
        </w:rPr>
        <w:t>širokospektrální stabilní fluorescenční zdroj s dlouhou životností (5000+ hodin)</w:t>
      </w:r>
    </w:p>
    <w:p w14:paraId="145EC82B" w14:textId="77777777" w:rsidR="001C1064" w:rsidRPr="00526453" w:rsidRDefault="00FE5444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 w:rsidRPr="00526453">
        <w:rPr>
          <w:lang w:val="cs-CZ"/>
        </w:rPr>
        <w:t xml:space="preserve">fluorescenční </w:t>
      </w:r>
      <w:proofErr w:type="spellStart"/>
      <w:r w:rsidRPr="00526453">
        <w:rPr>
          <w:lang w:val="cs-CZ"/>
        </w:rPr>
        <w:t>sCMOS</w:t>
      </w:r>
      <w:proofErr w:type="spellEnd"/>
      <w:r w:rsidRPr="00526453">
        <w:rPr>
          <w:lang w:val="cs-CZ"/>
        </w:rPr>
        <w:t xml:space="preserve"> kamera s vysokou kvantovou účinností (minimálně 80 procent) a čipem minimálně 4 </w:t>
      </w:r>
      <w:proofErr w:type="spellStart"/>
      <w:r w:rsidRPr="00526453">
        <w:rPr>
          <w:lang w:val="cs-CZ"/>
        </w:rPr>
        <w:t>MPx</w:t>
      </w:r>
      <w:proofErr w:type="spellEnd"/>
    </w:p>
    <w:p w14:paraId="1331CC5A" w14:textId="77777777" w:rsidR="001C1064" w:rsidRPr="00526453" w:rsidRDefault="00FE5444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 w:rsidRPr="00526453">
        <w:rPr>
          <w:lang w:val="cs-CZ"/>
        </w:rPr>
        <w:t>manuální nebo motorizované ovládání diferenciálního interferenčního kontrastu (DIC)</w:t>
      </w:r>
    </w:p>
    <w:p w14:paraId="78794B0B" w14:textId="77777777" w:rsidR="001C1064" w:rsidRPr="00526453" w:rsidRDefault="00FE5444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 w:rsidRPr="00526453">
        <w:rPr>
          <w:lang w:val="cs-CZ"/>
        </w:rPr>
        <w:t xml:space="preserve">pro všechny objektivy krok pro snímání v ose Z (pohyb </w:t>
      </w:r>
      <w:proofErr w:type="spellStart"/>
      <w:r w:rsidRPr="00526453">
        <w:rPr>
          <w:lang w:val="cs-CZ"/>
        </w:rPr>
        <w:t>Zdrive</w:t>
      </w:r>
      <w:proofErr w:type="spellEnd"/>
      <w:r w:rsidRPr="00526453">
        <w:rPr>
          <w:lang w:val="cs-CZ"/>
        </w:rPr>
        <w:t xml:space="preserve"> mikroskopu, </w:t>
      </w:r>
      <w:proofErr w:type="spellStart"/>
      <w:r w:rsidRPr="00526453">
        <w:rPr>
          <w:lang w:val="cs-CZ"/>
        </w:rPr>
        <w:t>piezo</w:t>
      </w:r>
      <w:proofErr w:type="spellEnd"/>
      <w:r w:rsidRPr="00526453">
        <w:rPr>
          <w:lang w:val="cs-CZ"/>
        </w:rPr>
        <w:t xml:space="preserve">, </w:t>
      </w:r>
      <w:proofErr w:type="spellStart"/>
      <w:r w:rsidRPr="00526453">
        <w:rPr>
          <w:lang w:val="cs-CZ"/>
        </w:rPr>
        <w:t>galvo</w:t>
      </w:r>
      <w:proofErr w:type="spellEnd"/>
      <w:r w:rsidRPr="00526453">
        <w:rPr>
          <w:lang w:val="cs-CZ"/>
        </w:rPr>
        <w:t xml:space="preserve">, apod.) ≤ 3 </w:t>
      </w:r>
      <w:proofErr w:type="spellStart"/>
      <w:r w:rsidRPr="00526453">
        <w:rPr>
          <w:lang w:val="cs-CZ"/>
        </w:rPr>
        <w:t>nm</w:t>
      </w:r>
      <w:proofErr w:type="spellEnd"/>
    </w:p>
    <w:p w14:paraId="6040E798" w14:textId="3506EF62" w:rsidR="001C1064" w:rsidRPr="00526453" w:rsidRDefault="00FE5444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 w:rsidRPr="00526453">
        <w:rPr>
          <w:lang w:val="cs-CZ"/>
        </w:rPr>
        <w:t xml:space="preserve">skenovací stolek </w:t>
      </w:r>
      <w:r w:rsidR="00797720" w:rsidRPr="00526453">
        <w:rPr>
          <w:lang w:val="cs-CZ"/>
        </w:rPr>
        <w:t xml:space="preserve">s vložkami pro klasická skla, Petriho misky a </w:t>
      </w:r>
      <w:proofErr w:type="spellStart"/>
      <w:r w:rsidR="00797720" w:rsidRPr="00526453">
        <w:rPr>
          <w:lang w:val="cs-CZ"/>
        </w:rPr>
        <w:t>multiwell</w:t>
      </w:r>
      <w:proofErr w:type="spellEnd"/>
      <w:r w:rsidR="00797720" w:rsidRPr="00526453">
        <w:rPr>
          <w:lang w:val="cs-CZ"/>
        </w:rPr>
        <w:t xml:space="preserve"> (24, 96) </w:t>
      </w:r>
      <w:r w:rsidRPr="00526453">
        <w:rPr>
          <w:lang w:val="cs-CZ"/>
        </w:rPr>
        <w:t xml:space="preserve">pro 4D </w:t>
      </w:r>
      <w:proofErr w:type="spellStart"/>
      <w:r w:rsidRPr="00526453">
        <w:rPr>
          <w:lang w:val="cs-CZ"/>
        </w:rPr>
        <w:t>skeny</w:t>
      </w:r>
      <w:proofErr w:type="spellEnd"/>
      <w:r w:rsidRPr="00526453">
        <w:rPr>
          <w:lang w:val="cs-CZ"/>
        </w:rPr>
        <w:t xml:space="preserve"> Mark and </w:t>
      </w:r>
      <w:proofErr w:type="spellStart"/>
      <w:r w:rsidRPr="00526453">
        <w:rPr>
          <w:lang w:val="cs-CZ"/>
        </w:rPr>
        <w:t>Find</w:t>
      </w:r>
      <w:proofErr w:type="spellEnd"/>
      <w:r w:rsidRPr="00526453">
        <w:rPr>
          <w:lang w:val="cs-CZ"/>
        </w:rPr>
        <w:t xml:space="preserve"> (označení a definice jednotlivých </w:t>
      </w:r>
      <w:proofErr w:type="spellStart"/>
      <w:r w:rsidRPr="00526453">
        <w:rPr>
          <w:lang w:val="cs-CZ"/>
        </w:rPr>
        <w:t>Zstacků</w:t>
      </w:r>
      <w:proofErr w:type="spellEnd"/>
      <w:r w:rsidRPr="00526453">
        <w:rPr>
          <w:lang w:val="cs-CZ"/>
        </w:rPr>
        <w:t xml:space="preserve"> v rámci Petriho misky</w:t>
      </w:r>
      <w:r w:rsidR="00874B68" w:rsidRPr="00526453">
        <w:rPr>
          <w:lang w:val="cs-CZ"/>
        </w:rPr>
        <w:t xml:space="preserve"> a</w:t>
      </w:r>
      <w:r w:rsidRPr="00526453">
        <w:rPr>
          <w:lang w:val="cs-CZ"/>
        </w:rPr>
        <w:t xml:space="preserve"> </w:t>
      </w:r>
      <w:proofErr w:type="spellStart"/>
      <w:r w:rsidRPr="00526453">
        <w:rPr>
          <w:lang w:val="cs-CZ"/>
        </w:rPr>
        <w:t>multiwell</w:t>
      </w:r>
      <w:proofErr w:type="spellEnd"/>
      <w:r w:rsidRPr="00526453">
        <w:rPr>
          <w:lang w:val="cs-CZ"/>
        </w:rPr>
        <w:t xml:space="preserve"> i pro opakovaná snímání v čase) se SW autofokusem </w:t>
      </w:r>
    </w:p>
    <w:p w14:paraId="3501A323" w14:textId="77777777" w:rsidR="001C1064" w:rsidRPr="00526453" w:rsidRDefault="00FE5444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 w:rsidRPr="00526453">
        <w:rPr>
          <w:lang w:val="cs-CZ"/>
        </w:rPr>
        <w:t xml:space="preserve">maticový </w:t>
      </w:r>
      <w:proofErr w:type="spellStart"/>
      <w:r w:rsidRPr="00526453">
        <w:rPr>
          <w:lang w:val="cs-CZ"/>
        </w:rPr>
        <w:t>sken</w:t>
      </w:r>
      <w:proofErr w:type="spellEnd"/>
      <w:r w:rsidRPr="00526453">
        <w:rPr>
          <w:lang w:val="cs-CZ"/>
        </w:rPr>
        <w:t xml:space="preserve"> více zorných polí, výběr vícero pozic pro live </w:t>
      </w:r>
      <w:proofErr w:type="spellStart"/>
      <w:r w:rsidRPr="00526453">
        <w:rPr>
          <w:lang w:val="cs-CZ"/>
        </w:rPr>
        <w:t>cells</w:t>
      </w:r>
      <w:proofErr w:type="spellEnd"/>
      <w:r w:rsidRPr="00526453">
        <w:rPr>
          <w:lang w:val="cs-CZ"/>
        </w:rPr>
        <w:t xml:space="preserve"> </w:t>
      </w:r>
      <w:proofErr w:type="spellStart"/>
      <w:r w:rsidRPr="00526453">
        <w:rPr>
          <w:lang w:val="cs-CZ"/>
        </w:rPr>
        <w:t>imaging</w:t>
      </w:r>
      <w:proofErr w:type="spellEnd"/>
      <w:r w:rsidRPr="00526453">
        <w:rPr>
          <w:lang w:val="cs-CZ"/>
        </w:rPr>
        <w:t xml:space="preserve"> pro zobrazení kamerou, konfokálně a </w:t>
      </w:r>
      <w:proofErr w:type="spellStart"/>
      <w:r w:rsidRPr="00526453">
        <w:rPr>
          <w:lang w:val="cs-CZ"/>
        </w:rPr>
        <w:t>nanoskopicky</w:t>
      </w:r>
      <w:proofErr w:type="spellEnd"/>
    </w:p>
    <w:p w14:paraId="1ADC454B" w14:textId="77777777" w:rsidR="001C1064" w:rsidRPr="00526453" w:rsidRDefault="00FE5444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 w:rsidRPr="00526453">
        <w:rPr>
          <w:lang w:val="cs-CZ"/>
        </w:rPr>
        <w:t xml:space="preserve">objektiv 4/5x s NA minimálně 0,16 a WD minimálně 13 mm a dále objektivy třídy </w:t>
      </w:r>
      <w:proofErr w:type="spellStart"/>
      <w:r w:rsidRPr="00526453">
        <w:rPr>
          <w:lang w:val="cs-CZ"/>
        </w:rPr>
        <w:t>planapochromát</w:t>
      </w:r>
      <w:proofErr w:type="spellEnd"/>
      <w:r w:rsidRPr="00526453">
        <w:rPr>
          <w:lang w:val="cs-CZ"/>
        </w:rPr>
        <w:t xml:space="preserve"> s co nejvyšší NA a WD: 10x s NA minimálně 0,40 a WD minimálně 3,0 mm, 20x s NA minimálně 0,75 a WD minimálně 0,6 mm, a pro </w:t>
      </w:r>
      <w:proofErr w:type="spellStart"/>
      <w:r w:rsidRPr="00526453">
        <w:rPr>
          <w:lang w:val="cs-CZ"/>
        </w:rPr>
        <w:t>nanoskopické</w:t>
      </w:r>
      <w:proofErr w:type="spellEnd"/>
      <w:r w:rsidRPr="00526453">
        <w:rPr>
          <w:lang w:val="cs-CZ"/>
        </w:rPr>
        <w:t xml:space="preserve"> techniky 60/63x s NA minimálně 1,40 olej a WD minimálně 0,15 mm</w:t>
      </w:r>
    </w:p>
    <w:p w14:paraId="0F5AFDFB" w14:textId="77777777" w:rsidR="001C1064" w:rsidRPr="00526453" w:rsidRDefault="00FE5444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 w:rsidRPr="00526453">
        <w:rPr>
          <w:lang w:val="cs-CZ"/>
        </w:rPr>
        <w:t xml:space="preserve">aktivní </w:t>
      </w:r>
      <w:proofErr w:type="spellStart"/>
      <w:r w:rsidRPr="00526453">
        <w:rPr>
          <w:lang w:val="cs-CZ"/>
        </w:rPr>
        <w:t>antivibrační</w:t>
      </w:r>
      <w:proofErr w:type="spellEnd"/>
      <w:r w:rsidRPr="00526453">
        <w:rPr>
          <w:lang w:val="cs-CZ"/>
        </w:rPr>
        <w:t xml:space="preserve"> stůl</w:t>
      </w:r>
    </w:p>
    <w:p w14:paraId="30CE2E59" w14:textId="5B271401" w:rsidR="001C1064" w:rsidRPr="00526453" w:rsidRDefault="00FE5444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 w:rsidRPr="00526453">
        <w:rPr>
          <w:lang w:val="cs-CZ"/>
        </w:rPr>
        <w:t xml:space="preserve">velký černý odnímatelný </w:t>
      </w:r>
      <w:proofErr w:type="spellStart"/>
      <w:r w:rsidRPr="00526453">
        <w:rPr>
          <w:lang w:val="cs-CZ"/>
        </w:rPr>
        <w:t>klimabox</w:t>
      </w:r>
      <w:proofErr w:type="spellEnd"/>
      <w:r w:rsidRPr="00526453">
        <w:rPr>
          <w:lang w:val="cs-CZ"/>
        </w:rPr>
        <w:t xml:space="preserve"> kryjící objektivy a vzorkovou oblast určený pro snímání fluorescenční vzorků při standardním laboratorním osvětlení. V celém objemu </w:t>
      </w:r>
      <w:proofErr w:type="spellStart"/>
      <w:r w:rsidRPr="00526453">
        <w:rPr>
          <w:lang w:val="cs-CZ"/>
        </w:rPr>
        <w:t>klimaboxu</w:t>
      </w:r>
      <w:proofErr w:type="spellEnd"/>
      <w:r w:rsidRPr="00526453">
        <w:rPr>
          <w:lang w:val="cs-CZ"/>
        </w:rPr>
        <w:t xml:space="preserve"> kontrolované nastavení stabilní teploty; nastavení a kontrola CO2 pak v </w:t>
      </w:r>
      <w:proofErr w:type="spellStart"/>
      <w:r w:rsidRPr="00526453">
        <w:rPr>
          <w:lang w:val="cs-CZ"/>
        </w:rPr>
        <w:t>onstage</w:t>
      </w:r>
      <w:proofErr w:type="spellEnd"/>
      <w:r w:rsidRPr="00526453">
        <w:rPr>
          <w:lang w:val="cs-CZ"/>
        </w:rPr>
        <w:t xml:space="preserve"> inkubátoru umožňujícím použití Petriho misek (průměr 36 a 39 mm), </w:t>
      </w:r>
      <w:r w:rsidR="00874B68" w:rsidRPr="00526453">
        <w:rPr>
          <w:lang w:val="cs-CZ"/>
        </w:rPr>
        <w:t>podložních skel s komůrkami</w:t>
      </w:r>
      <w:r w:rsidRPr="00526453">
        <w:rPr>
          <w:lang w:val="cs-CZ"/>
        </w:rPr>
        <w:t xml:space="preserve"> i </w:t>
      </w:r>
      <w:r w:rsidR="00797720" w:rsidRPr="00526453">
        <w:rPr>
          <w:lang w:val="cs-CZ"/>
        </w:rPr>
        <w:t xml:space="preserve">24 a </w:t>
      </w:r>
      <w:r w:rsidRPr="00526453">
        <w:rPr>
          <w:lang w:val="cs-CZ"/>
        </w:rPr>
        <w:t>96 jamkových destiček (výměnné držáky)</w:t>
      </w:r>
    </w:p>
    <w:p w14:paraId="70D4CD98" w14:textId="77777777" w:rsidR="001C1064" w:rsidRPr="00526453" w:rsidRDefault="001C1064">
      <w:pPr>
        <w:pStyle w:val="Odstavecseseznamem"/>
        <w:spacing w:after="0" w:line="240" w:lineRule="auto"/>
        <w:rPr>
          <w:lang w:val="cs-CZ"/>
        </w:rPr>
      </w:pPr>
    </w:p>
    <w:p w14:paraId="2EE02214" w14:textId="77777777" w:rsidR="001C1064" w:rsidRPr="00526453" w:rsidRDefault="00FE5444">
      <w:pPr>
        <w:spacing w:after="0" w:line="240" w:lineRule="auto"/>
      </w:pPr>
      <w:r w:rsidRPr="00526453">
        <w:t xml:space="preserve">Minimální technické požadavky na konfokální a </w:t>
      </w:r>
      <w:proofErr w:type="spellStart"/>
      <w:r w:rsidRPr="00526453">
        <w:t>nanoskopickou</w:t>
      </w:r>
      <w:proofErr w:type="spellEnd"/>
      <w:r w:rsidRPr="00526453">
        <w:t xml:space="preserve"> část:</w:t>
      </w:r>
    </w:p>
    <w:p w14:paraId="6788156E" w14:textId="77777777" w:rsidR="001C1064" w:rsidRPr="00526453" w:rsidRDefault="00FE5444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 w:rsidRPr="00526453">
        <w:rPr>
          <w:lang w:val="cs-CZ"/>
        </w:rPr>
        <w:t xml:space="preserve">pulsní lasery s vlnovými délkami 440, 488, 561, 635 </w:t>
      </w:r>
      <w:proofErr w:type="spellStart"/>
      <w:r w:rsidRPr="00526453">
        <w:rPr>
          <w:lang w:val="cs-CZ"/>
        </w:rPr>
        <w:t>nm</w:t>
      </w:r>
      <w:proofErr w:type="spellEnd"/>
      <w:r w:rsidRPr="00526453">
        <w:rPr>
          <w:lang w:val="cs-CZ"/>
        </w:rPr>
        <w:t xml:space="preserve"> (+/-5 </w:t>
      </w:r>
      <w:proofErr w:type="spellStart"/>
      <w:r w:rsidRPr="00526453">
        <w:rPr>
          <w:lang w:val="cs-CZ"/>
        </w:rPr>
        <w:t>nm</w:t>
      </w:r>
      <w:proofErr w:type="spellEnd"/>
      <w:r w:rsidRPr="00526453">
        <w:rPr>
          <w:lang w:val="cs-CZ"/>
        </w:rPr>
        <w:t xml:space="preserve">), kontinuální nebo pulsní laser 405 </w:t>
      </w:r>
      <w:proofErr w:type="spellStart"/>
      <w:r w:rsidRPr="00526453">
        <w:rPr>
          <w:lang w:val="cs-CZ"/>
        </w:rPr>
        <w:t>nm</w:t>
      </w:r>
      <w:proofErr w:type="spellEnd"/>
    </w:p>
    <w:p w14:paraId="6AAB17B1" w14:textId="77777777" w:rsidR="001C1064" w:rsidRPr="00526453" w:rsidRDefault="00FE5444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 w:rsidRPr="00526453">
        <w:rPr>
          <w:lang w:val="cs-CZ"/>
        </w:rPr>
        <w:t xml:space="preserve">4 spektrálně nastavitelné detektory (nebo </w:t>
      </w:r>
      <w:proofErr w:type="spellStart"/>
      <w:r w:rsidRPr="00526453">
        <w:rPr>
          <w:lang w:val="cs-CZ"/>
        </w:rPr>
        <w:t>multianode</w:t>
      </w:r>
      <w:proofErr w:type="spellEnd"/>
      <w:r w:rsidRPr="00526453">
        <w:rPr>
          <w:lang w:val="cs-CZ"/>
        </w:rPr>
        <w:t xml:space="preserve"> detektor) s detekcí jednotlivých fotonů v intervalu 400-800 </w:t>
      </w:r>
      <w:proofErr w:type="spellStart"/>
      <w:r w:rsidRPr="00526453">
        <w:rPr>
          <w:lang w:val="cs-CZ"/>
        </w:rPr>
        <w:t>nm</w:t>
      </w:r>
      <w:proofErr w:type="spellEnd"/>
      <w:r w:rsidRPr="00526453">
        <w:rPr>
          <w:lang w:val="cs-CZ"/>
        </w:rPr>
        <w:t xml:space="preserve"> a časově rozlišeným snímáním, z toho minimálně jeden vícekanálový detektor s alespoň 15 segmenty umožňující diferenční detekci (přímý odečet „in plane“ a „</w:t>
      </w:r>
      <w:proofErr w:type="spellStart"/>
      <w:r w:rsidRPr="00526453">
        <w:rPr>
          <w:lang w:val="cs-CZ"/>
        </w:rPr>
        <w:t>out</w:t>
      </w:r>
      <w:proofErr w:type="spellEnd"/>
      <w:r w:rsidRPr="00526453">
        <w:rPr>
          <w:lang w:val="cs-CZ"/>
        </w:rPr>
        <w:t xml:space="preserve"> </w:t>
      </w:r>
      <w:proofErr w:type="spellStart"/>
      <w:r w:rsidRPr="00526453">
        <w:rPr>
          <w:lang w:val="cs-CZ"/>
        </w:rPr>
        <w:t>of</w:t>
      </w:r>
      <w:proofErr w:type="spellEnd"/>
      <w:r w:rsidRPr="00526453">
        <w:rPr>
          <w:lang w:val="cs-CZ"/>
        </w:rPr>
        <w:t xml:space="preserve"> plane“ signálů</w:t>
      </w:r>
    </w:p>
    <w:p w14:paraId="23BC9445" w14:textId="77777777" w:rsidR="00E41E11" w:rsidRPr="00526453" w:rsidRDefault="00E41E11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 w:rsidRPr="00526453">
        <w:rPr>
          <w:lang w:val="cs-CZ"/>
        </w:rPr>
        <w:t xml:space="preserve">kvantová účinnost fluorescenčních a </w:t>
      </w:r>
      <w:proofErr w:type="spellStart"/>
      <w:r w:rsidRPr="00526453">
        <w:rPr>
          <w:lang w:val="cs-CZ"/>
        </w:rPr>
        <w:t>superrozlišovacích</w:t>
      </w:r>
      <w:proofErr w:type="spellEnd"/>
      <w:r w:rsidRPr="00526453">
        <w:rPr>
          <w:lang w:val="cs-CZ"/>
        </w:rPr>
        <w:t xml:space="preserve"> detektorů co nejvyšší, minimum je 45 procent pro tři detektory v oblasti kolem vlnové délky 650 </w:t>
      </w:r>
      <w:proofErr w:type="spellStart"/>
      <w:r w:rsidRPr="00526453">
        <w:rPr>
          <w:lang w:val="cs-CZ"/>
        </w:rPr>
        <w:t>nm</w:t>
      </w:r>
      <w:proofErr w:type="spellEnd"/>
    </w:p>
    <w:p w14:paraId="0CF842D6" w14:textId="77777777" w:rsidR="001C1064" w:rsidRPr="00526453" w:rsidRDefault="00FE5444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 w:rsidRPr="00526453">
        <w:rPr>
          <w:lang w:val="cs-CZ"/>
        </w:rPr>
        <w:t>fotonásobič jako transmisní detektor pro světlé pole a DIC</w:t>
      </w:r>
    </w:p>
    <w:p w14:paraId="2B28BE9F" w14:textId="77777777" w:rsidR="001C1064" w:rsidRPr="00526453" w:rsidRDefault="00FE5444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 w:rsidRPr="00526453">
        <w:rPr>
          <w:lang w:val="cs-CZ"/>
        </w:rPr>
        <w:t>podrobná specifikace technologie dělení svazku</w:t>
      </w:r>
    </w:p>
    <w:p w14:paraId="55259A0D" w14:textId="77777777" w:rsidR="00B87805" w:rsidRPr="00526453" w:rsidRDefault="00FE5444" w:rsidP="00B87805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 w:rsidRPr="00526453">
        <w:rPr>
          <w:lang w:val="cs-CZ"/>
        </w:rPr>
        <w:t xml:space="preserve">rychlost skenování pro základní formát 512x512pxls minimum 4 obrázky za vteřinu pro konfokální snímání v základním módu 512x512 </w:t>
      </w:r>
      <w:proofErr w:type="spellStart"/>
      <w:r w:rsidRPr="00526453">
        <w:rPr>
          <w:lang w:val="cs-CZ"/>
        </w:rPr>
        <w:t>pxls</w:t>
      </w:r>
      <w:proofErr w:type="spellEnd"/>
    </w:p>
    <w:p w14:paraId="1E93B8B8" w14:textId="5D7CF900" w:rsidR="001C1064" w:rsidRPr="00526453" w:rsidRDefault="00FE5444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 w:rsidRPr="00526453">
        <w:rPr>
          <w:lang w:val="cs-CZ"/>
        </w:rPr>
        <w:t>p</w:t>
      </w:r>
      <w:r w:rsidR="00526453">
        <w:rPr>
          <w:lang w:val="cs-CZ"/>
        </w:rPr>
        <w:t>o</w:t>
      </w:r>
      <w:bookmarkStart w:id="0" w:name="_GoBack"/>
      <w:bookmarkEnd w:id="0"/>
      <w:r w:rsidRPr="00526453">
        <w:rPr>
          <w:lang w:val="cs-CZ"/>
        </w:rPr>
        <w:t xml:space="preserve">drobná specifikace formátu </w:t>
      </w:r>
      <w:proofErr w:type="spellStart"/>
      <w:r w:rsidRPr="00526453">
        <w:rPr>
          <w:lang w:val="cs-CZ"/>
        </w:rPr>
        <w:t>skenu</w:t>
      </w:r>
      <w:proofErr w:type="spellEnd"/>
      <w:r w:rsidRPr="00526453">
        <w:rPr>
          <w:lang w:val="cs-CZ"/>
        </w:rPr>
        <w:t xml:space="preserve"> v rozsahu od nejmenšího po největší, rozsah zoomu, náhledový rychlý </w:t>
      </w:r>
      <w:proofErr w:type="spellStart"/>
      <w:r w:rsidRPr="00526453">
        <w:rPr>
          <w:lang w:val="cs-CZ"/>
        </w:rPr>
        <w:t>sken</w:t>
      </w:r>
      <w:proofErr w:type="spellEnd"/>
      <w:r w:rsidRPr="00526453">
        <w:rPr>
          <w:lang w:val="cs-CZ"/>
        </w:rPr>
        <w:t xml:space="preserve"> </w:t>
      </w:r>
    </w:p>
    <w:p w14:paraId="24223613" w14:textId="77777777" w:rsidR="00B87805" w:rsidRPr="00526453" w:rsidRDefault="00B87805" w:rsidP="00B87805">
      <w:pPr>
        <w:spacing w:after="0" w:line="240" w:lineRule="auto"/>
      </w:pPr>
    </w:p>
    <w:p w14:paraId="4F813877" w14:textId="77777777" w:rsidR="00B87805" w:rsidRPr="00526453" w:rsidRDefault="00B87805" w:rsidP="00B87805">
      <w:pPr>
        <w:spacing w:after="0" w:line="240" w:lineRule="auto"/>
      </w:pPr>
    </w:p>
    <w:p w14:paraId="2B600499" w14:textId="77777777" w:rsidR="00B87805" w:rsidRPr="00526453" w:rsidRDefault="00B87805" w:rsidP="00B87805">
      <w:pPr>
        <w:spacing w:after="0" w:line="240" w:lineRule="auto"/>
      </w:pPr>
    </w:p>
    <w:p w14:paraId="1D9D337B" w14:textId="77777777" w:rsidR="001C1064" w:rsidRPr="00526453" w:rsidRDefault="00FE5444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 w:rsidRPr="00526453">
        <w:rPr>
          <w:lang w:val="cs-CZ"/>
        </w:rPr>
        <w:t xml:space="preserve">možnost softwarového výběru libovolně otočeného zorného pole a jeho velikosti od čtverce po obdélník pro konfokální i </w:t>
      </w:r>
      <w:proofErr w:type="spellStart"/>
      <w:r w:rsidRPr="00526453">
        <w:rPr>
          <w:lang w:val="cs-CZ"/>
        </w:rPr>
        <w:t>nanoskopické</w:t>
      </w:r>
      <w:proofErr w:type="spellEnd"/>
      <w:r w:rsidRPr="00526453">
        <w:rPr>
          <w:lang w:val="cs-CZ"/>
        </w:rPr>
        <w:t xml:space="preserve"> snímání</w:t>
      </w:r>
    </w:p>
    <w:p w14:paraId="32CCBD9E" w14:textId="77777777" w:rsidR="001C1064" w:rsidRPr="00526453" w:rsidRDefault="00FE5444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 w:rsidRPr="00526453">
        <w:rPr>
          <w:lang w:val="cs-CZ"/>
        </w:rPr>
        <w:t xml:space="preserve">časově rozlišené snímání pro oddělení </w:t>
      </w:r>
      <w:proofErr w:type="spellStart"/>
      <w:r w:rsidRPr="00526453">
        <w:rPr>
          <w:lang w:val="cs-CZ"/>
        </w:rPr>
        <w:t>fluoroforů</w:t>
      </w:r>
      <w:proofErr w:type="spellEnd"/>
      <w:r w:rsidRPr="00526453">
        <w:rPr>
          <w:lang w:val="cs-CZ"/>
        </w:rPr>
        <w:t xml:space="preserve"> se stejnými excitačními spektry a odlišnými dobami života fluorescence pro lasery ve viditelné části spektra</w:t>
      </w:r>
    </w:p>
    <w:p w14:paraId="73931842" w14:textId="77777777" w:rsidR="001C1064" w:rsidRPr="00526453" w:rsidRDefault="00FE5444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 w:rsidRPr="00526453">
        <w:rPr>
          <w:lang w:val="cs-CZ"/>
        </w:rPr>
        <w:t xml:space="preserve">STED laser 775 </w:t>
      </w:r>
      <w:proofErr w:type="spellStart"/>
      <w:r w:rsidRPr="00526453">
        <w:rPr>
          <w:lang w:val="cs-CZ"/>
        </w:rPr>
        <w:t>nm</w:t>
      </w:r>
      <w:proofErr w:type="spellEnd"/>
      <w:r w:rsidRPr="00526453">
        <w:rPr>
          <w:lang w:val="cs-CZ"/>
        </w:rPr>
        <w:t xml:space="preserve">, detektor pro vizualizaci </w:t>
      </w:r>
      <w:proofErr w:type="spellStart"/>
      <w:r w:rsidRPr="00526453">
        <w:rPr>
          <w:lang w:val="cs-CZ"/>
        </w:rPr>
        <w:t>deplečního</w:t>
      </w:r>
      <w:proofErr w:type="spellEnd"/>
      <w:r w:rsidRPr="00526453">
        <w:rPr>
          <w:lang w:val="cs-CZ"/>
        </w:rPr>
        <w:t xml:space="preserve"> laseru</w:t>
      </w:r>
    </w:p>
    <w:p w14:paraId="6D168F37" w14:textId="378C245E" w:rsidR="001C1064" w:rsidRPr="00526453" w:rsidRDefault="00FE5444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 w:rsidRPr="00526453">
        <w:rPr>
          <w:lang w:val="cs-CZ"/>
        </w:rPr>
        <w:t xml:space="preserve">Rozlišení 3D STED ve 2D 30x30 </w:t>
      </w:r>
      <w:proofErr w:type="spellStart"/>
      <w:r w:rsidRPr="00526453">
        <w:rPr>
          <w:lang w:val="cs-CZ"/>
        </w:rPr>
        <w:t>nm</w:t>
      </w:r>
      <w:proofErr w:type="spellEnd"/>
      <w:r w:rsidRPr="00526453">
        <w:rPr>
          <w:lang w:val="cs-CZ"/>
        </w:rPr>
        <w:t xml:space="preserve"> nebo lepší, v 3D </w:t>
      </w:r>
      <w:r w:rsidR="00F44C5B" w:rsidRPr="00526453">
        <w:rPr>
          <w:lang w:val="cs-CZ"/>
        </w:rPr>
        <w:t xml:space="preserve">100 </w:t>
      </w:r>
      <w:proofErr w:type="spellStart"/>
      <w:r w:rsidRPr="00526453">
        <w:rPr>
          <w:lang w:val="cs-CZ"/>
        </w:rPr>
        <w:t>nm</w:t>
      </w:r>
      <w:proofErr w:type="spellEnd"/>
      <w:r w:rsidRPr="00526453">
        <w:rPr>
          <w:lang w:val="cs-CZ"/>
        </w:rPr>
        <w:t xml:space="preserve"> nebo lepší</w:t>
      </w:r>
    </w:p>
    <w:p w14:paraId="158118E9" w14:textId="77777777" w:rsidR="001C1064" w:rsidRPr="00526453" w:rsidRDefault="001C1064">
      <w:pPr>
        <w:spacing w:after="0" w:line="240" w:lineRule="auto"/>
      </w:pPr>
    </w:p>
    <w:p w14:paraId="14A553BA" w14:textId="77777777" w:rsidR="001C1064" w:rsidRPr="00526453" w:rsidRDefault="00FE5444">
      <w:pPr>
        <w:spacing w:after="0" w:line="240" w:lineRule="auto"/>
      </w:pPr>
      <w:r w:rsidRPr="00526453">
        <w:t>Minimální technické požadavky na pracovní stanici:</w:t>
      </w:r>
    </w:p>
    <w:p w14:paraId="2589B913" w14:textId="77777777" w:rsidR="001C1064" w:rsidRPr="00526453" w:rsidRDefault="00FE5444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 w:rsidRPr="00526453">
        <w:rPr>
          <w:lang w:val="cs-CZ"/>
        </w:rPr>
        <w:t>CPU s alespoň 8 jádry</w:t>
      </w:r>
    </w:p>
    <w:p w14:paraId="2F8DD1B7" w14:textId="77777777" w:rsidR="001C1064" w:rsidRPr="00526453" w:rsidRDefault="00FE5444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 w:rsidRPr="00526453">
        <w:rPr>
          <w:lang w:val="cs-CZ"/>
        </w:rPr>
        <w:t>RAM minimálně 128 GB</w:t>
      </w:r>
    </w:p>
    <w:p w14:paraId="6EB31BB7" w14:textId="1008FA63" w:rsidR="001C1064" w:rsidRPr="00526453" w:rsidRDefault="00FE5444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 w:rsidRPr="00526453">
        <w:rPr>
          <w:lang w:val="cs-CZ"/>
        </w:rPr>
        <w:t xml:space="preserve">Systémový SSD disk </w:t>
      </w:r>
      <w:r w:rsidR="00DF663C" w:rsidRPr="00526453">
        <w:rPr>
          <w:lang w:val="cs-CZ"/>
        </w:rPr>
        <w:t xml:space="preserve">min. </w:t>
      </w:r>
      <w:r w:rsidRPr="00526453">
        <w:rPr>
          <w:lang w:val="cs-CZ"/>
        </w:rPr>
        <w:t>2 TB</w:t>
      </w:r>
    </w:p>
    <w:p w14:paraId="683B2B32" w14:textId="77777777" w:rsidR="001C1064" w:rsidRPr="00526453" w:rsidRDefault="00FE5444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 w:rsidRPr="00526453">
        <w:rPr>
          <w:lang w:val="cs-CZ"/>
        </w:rPr>
        <w:t>Datový disk min. 5 TB</w:t>
      </w:r>
    </w:p>
    <w:p w14:paraId="40F516C6" w14:textId="77777777" w:rsidR="001C1064" w:rsidRPr="00526453" w:rsidRDefault="00FE5444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 w:rsidRPr="00526453">
        <w:rPr>
          <w:lang w:val="cs-CZ"/>
        </w:rPr>
        <w:t>GPU s min. 8 GB RAM</w:t>
      </w:r>
    </w:p>
    <w:p w14:paraId="15777C34" w14:textId="77777777" w:rsidR="001C1064" w:rsidRPr="00526453" w:rsidRDefault="00FE5444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 w:rsidRPr="00526453">
        <w:rPr>
          <w:lang w:val="cs-CZ"/>
        </w:rPr>
        <w:t>Monitor min. 30 palců, klávesnice, myš</w:t>
      </w:r>
    </w:p>
    <w:p w14:paraId="23E49B4D" w14:textId="77777777" w:rsidR="001C1064" w:rsidRPr="00526453" w:rsidRDefault="001C1064">
      <w:pPr>
        <w:spacing w:after="0" w:line="240" w:lineRule="auto"/>
      </w:pPr>
    </w:p>
    <w:p w14:paraId="1426AC98" w14:textId="77777777" w:rsidR="001C1064" w:rsidRPr="00526453" w:rsidRDefault="00FE5444">
      <w:pPr>
        <w:spacing w:after="0" w:line="240" w:lineRule="auto"/>
      </w:pPr>
      <w:r w:rsidRPr="00526453">
        <w:t>Minimální požadavky na ovládací software:</w:t>
      </w:r>
    </w:p>
    <w:p w14:paraId="2AB811F8" w14:textId="77777777" w:rsidR="001C1064" w:rsidRPr="00526453" w:rsidRDefault="00FE5444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 w:rsidRPr="00526453">
        <w:rPr>
          <w:lang w:val="cs-CZ"/>
        </w:rPr>
        <w:t xml:space="preserve">ovládací software pro 2D, 3D, 4D a 5D (spektrálně rozlišené časové </w:t>
      </w:r>
      <w:proofErr w:type="spellStart"/>
      <w:r w:rsidRPr="00526453">
        <w:rPr>
          <w:lang w:val="cs-CZ"/>
        </w:rPr>
        <w:t>skeny</w:t>
      </w:r>
      <w:proofErr w:type="spellEnd"/>
      <w:r w:rsidRPr="00526453">
        <w:rPr>
          <w:lang w:val="cs-CZ"/>
        </w:rPr>
        <w:t xml:space="preserve">), </w:t>
      </w:r>
      <w:proofErr w:type="spellStart"/>
      <w:r w:rsidRPr="00526453">
        <w:rPr>
          <w:lang w:val="cs-CZ"/>
        </w:rPr>
        <w:t>kolokalizace</w:t>
      </w:r>
      <w:proofErr w:type="spellEnd"/>
      <w:r w:rsidRPr="00526453">
        <w:rPr>
          <w:lang w:val="cs-CZ"/>
        </w:rPr>
        <w:t xml:space="preserve">, </w:t>
      </w:r>
      <w:proofErr w:type="spellStart"/>
      <w:r w:rsidRPr="00526453">
        <w:rPr>
          <w:lang w:val="cs-CZ"/>
        </w:rPr>
        <w:t>tracking</w:t>
      </w:r>
      <w:proofErr w:type="spellEnd"/>
      <w:r w:rsidRPr="00526453">
        <w:rPr>
          <w:lang w:val="cs-CZ"/>
        </w:rPr>
        <w:t xml:space="preserve">, Mark and </w:t>
      </w:r>
      <w:proofErr w:type="spellStart"/>
      <w:r w:rsidRPr="00526453">
        <w:rPr>
          <w:lang w:val="cs-CZ"/>
        </w:rPr>
        <w:t>Find</w:t>
      </w:r>
      <w:proofErr w:type="spellEnd"/>
      <w:r w:rsidRPr="00526453">
        <w:rPr>
          <w:lang w:val="cs-CZ"/>
        </w:rPr>
        <w:t xml:space="preserve"> </w:t>
      </w:r>
      <w:proofErr w:type="spellStart"/>
      <w:r w:rsidRPr="00526453">
        <w:rPr>
          <w:lang w:val="cs-CZ"/>
        </w:rPr>
        <w:t>sken</w:t>
      </w:r>
      <w:proofErr w:type="spellEnd"/>
      <w:r w:rsidRPr="00526453">
        <w:rPr>
          <w:lang w:val="cs-CZ"/>
        </w:rPr>
        <w:t xml:space="preserve"> více vybraných ROI v rámci Petriho misky (alespoň pět různě velkých 3D), 3D maticový </w:t>
      </w:r>
      <w:proofErr w:type="spellStart"/>
      <w:r w:rsidRPr="00526453">
        <w:rPr>
          <w:lang w:val="cs-CZ"/>
        </w:rPr>
        <w:t>sken</w:t>
      </w:r>
      <w:proofErr w:type="spellEnd"/>
      <w:r w:rsidRPr="00526453">
        <w:rPr>
          <w:lang w:val="cs-CZ"/>
        </w:rPr>
        <w:t xml:space="preserve">, 3D vizualizaci ve </w:t>
      </w:r>
      <w:proofErr w:type="spellStart"/>
      <w:r w:rsidRPr="00526453">
        <w:rPr>
          <w:lang w:val="cs-CZ"/>
        </w:rPr>
        <w:t>wide-field</w:t>
      </w:r>
      <w:proofErr w:type="spellEnd"/>
      <w:r w:rsidRPr="00526453">
        <w:rPr>
          <w:lang w:val="cs-CZ"/>
        </w:rPr>
        <w:t xml:space="preserve"> fluorescenčním, konfokálním a </w:t>
      </w:r>
      <w:proofErr w:type="spellStart"/>
      <w:r w:rsidRPr="00526453">
        <w:rPr>
          <w:lang w:val="cs-CZ"/>
        </w:rPr>
        <w:t>nanoskopickém</w:t>
      </w:r>
      <w:proofErr w:type="spellEnd"/>
      <w:r w:rsidRPr="00526453">
        <w:rPr>
          <w:lang w:val="cs-CZ"/>
        </w:rPr>
        <w:t xml:space="preserve"> snímání (pod 100 </w:t>
      </w:r>
      <w:proofErr w:type="spellStart"/>
      <w:r w:rsidRPr="00526453">
        <w:rPr>
          <w:lang w:val="cs-CZ"/>
        </w:rPr>
        <w:t>nm</w:t>
      </w:r>
      <w:proofErr w:type="spellEnd"/>
      <w:r w:rsidRPr="00526453">
        <w:rPr>
          <w:lang w:val="cs-CZ"/>
        </w:rPr>
        <w:t xml:space="preserve"> v rovině XY)</w:t>
      </w:r>
    </w:p>
    <w:p w14:paraId="72962D42" w14:textId="77777777" w:rsidR="001C1064" w:rsidRPr="00526453" w:rsidRDefault="00FE5444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 w:rsidRPr="00526453">
        <w:rPr>
          <w:lang w:val="cs-CZ"/>
        </w:rPr>
        <w:t xml:space="preserve">minimálně jedna </w:t>
      </w:r>
      <w:proofErr w:type="spellStart"/>
      <w:r w:rsidRPr="00526453">
        <w:rPr>
          <w:lang w:val="cs-CZ"/>
        </w:rPr>
        <w:t>offline</w:t>
      </w:r>
      <w:proofErr w:type="spellEnd"/>
      <w:r w:rsidRPr="00526453">
        <w:rPr>
          <w:lang w:val="cs-CZ"/>
        </w:rPr>
        <w:t xml:space="preserve"> licence pro zpracování dat</w:t>
      </w:r>
    </w:p>
    <w:p w14:paraId="065338D6" w14:textId="77777777" w:rsidR="001C1064" w:rsidRPr="00526453" w:rsidRDefault="001C1064">
      <w:pPr>
        <w:spacing w:after="0" w:line="240" w:lineRule="auto"/>
      </w:pPr>
    </w:p>
    <w:p w14:paraId="41B826F5" w14:textId="77777777" w:rsidR="001C1064" w:rsidRPr="00526453" w:rsidRDefault="001C1064">
      <w:pPr>
        <w:spacing w:after="0" w:line="240" w:lineRule="auto"/>
      </w:pPr>
    </w:p>
    <w:p w14:paraId="50BB6E34" w14:textId="77777777" w:rsidR="00733636" w:rsidRPr="00526453" w:rsidRDefault="00733636">
      <w:pPr>
        <w:spacing w:after="0" w:line="240" w:lineRule="auto"/>
      </w:pPr>
      <w:r w:rsidRPr="00526453">
        <w:t xml:space="preserve">Hodnocené technické požadavky (viz. </w:t>
      </w:r>
      <w:proofErr w:type="gramStart"/>
      <w:r w:rsidRPr="00526453">
        <w:t>příloha</w:t>
      </w:r>
      <w:proofErr w:type="gramEnd"/>
      <w:r w:rsidRPr="00526453">
        <w:t xml:space="preserve"> 4 ZD)</w:t>
      </w:r>
    </w:p>
    <w:p w14:paraId="417F9BA1" w14:textId="77777777" w:rsidR="00733636" w:rsidRPr="00526453" w:rsidRDefault="00733636" w:rsidP="00733636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 w:rsidRPr="00526453">
        <w:rPr>
          <w:lang w:val="cs-CZ"/>
        </w:rPr>
        <w:t xml:space="preserve">Adaptivní optika pro kompenzaci aberací způsobených vzorkem při snímaní 3D </w:t>
      </w:r>
      <w:proofErr w:type="spellStart"/>
      <w:r w:rsidRPr="00526453">
        <w:rPr>
          <w:lang w:val="cs-CZ"/>
        </w:rPr>
        <w:t>skenů</w:t>
      </w:r>
      <w:proofErr w:type="spellEnd"/>
      <w:r w:rsidRPr="00526453">
        <w:rPr>
          <w:lang w:val="cs-CZ"/>
        </w:rPr>
        <w:t xml:space="preserve"> – automatická korekce sférické vady v průběhu Z-</w:t>
      </w:r>
      <w:proofErr w:type="spellStart"/>
      <w:r w:rsidRPr="00526453">
        <w:rPr>
          <w:lang w:val="cs-CZ"/>
        </w:rPr>
        <w:t>skenu</w:t>
      </w:r>
      <w:proofErr w:type="spellEnd"/>
    </w:p>
    <w:p w14:paraId="5782480D" w14:textId="77777777" w:rsidR="00A05559" w:rsidRPr="00526453" w:rsidRDefault="00733636" w:rsidP="00733636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 w:rsidRPr="00526453">
        <w:rPr>
          <w:lang w:val="cs-CZ"/>
        </w:rPr>
        <w:t xml:space="preserve">U tří konfokálních a </w:t>
      </w:r>
      <w:proofErr w:type="spellStart"/>
      <w:r w:rsidRPr="00526453">
        <w:rPr>
          <w:lang w:val="cs-CZ"/>
        </w:rPr>
        <w:t>superrozlišovacích</w:t>
      </w:r>
      <w:proofErr w:type="spellEnd"/>
      <w:r w:rsidRPr="00526453">
        <w:rPr>
          <w:lang w:val="cs-CZ"/>
        </w:rPr>
        <w:t xml:space="preserve"> detektorů kvantová účinnost </w:t>
      </w:r>
      <w:r w:rsidR="00A05559" w:rsidRPr="00526453">
        <w:rPr>
          <w:lang w:val="cs-CZ"/>
        </w:rPr>
        <w:t>vyšší než</w:t>
      </w:r>
      <w:r w:rsidRPr="00526453">
        <w:rPr>
          <w:lang w:val="cs-CZ"/>
        </w:rPr>
        <w:t xml:space="preserve"> 45</w:t>
      </w:r>
      <w:r w:rsidR="00A05559" w:rsidRPr="00526453">
        <w:rPr>
          <w:lang w:val="cs-CZ"/>
        </w:rPr>
        <w:t xml:space="preserve"> procent</w:t>
      </w:r>
    </w:p>
    <w:p w14:paraId="3C130F63" w14:textId="77777777" w:rsidR="001C1064" w:rsidRPr="00526453" w:rsidRDefault="00733636" w:rsidP="00733636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 w:rsidRPr="00526453">
        <w:rPr>
          <w:lang w:val="cs-CZ"/>
        </w:rPr>
        <w:t>Objektiv 60/63x silikon"</w:t>
      </w:r>
    </w:p>
    <w:p w14:paraId="42421BB0" w14:textId="77777777" w:rsidR="001C1064" w:rsidRPr="00526453" w:rsidRDefault="001C1064">
      <w:pPr>
        <w:widowControl w:val="0"/>
        <w:spacing w:line="240" w:lineRule="auto"/>
        <w:rPr>
          <w:shd w:val="clear" w:color="auto" w:fill="FFFF00"/>
        </w:rPr>
      </w:pPr>
    </w:p>
    <w:p w14:paraId="7D2CF6CA" w14:textId="77777777" w:rsidR="001C1064" w:rsidRPr="00526453" w:rsidRDefault="001C1064">
      <w:pPr>
        <w:spacing w:after="0" w:line="240" w:lineRule="auto"/>
      </w:pPr>
    </w:p>
    <w:sectPr w:rsidR="001C1064" w:rsidRPr="00526453">
      <w:headerReference w:type="default" r:id="rId7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7DEFB1" w14:textId="77777777" w:rsidR="0078424F" w:rsidRDefault="0078424F">
      <w:pPr>
        <w:spacing w:after="0" w:line="240" w:lineRule="auto"/>
      </w:pPr>
      <w:r>
        <w:separator/>
      </w:r>
    </w:p>
  </w:endnote>
  <w:endnote w:type="continuationSeparator" w:id="0">
    <w:p w14:paraId="78A10F8A" w14:textId="77777777" w:rsidR="0078424F" w:rsidRDefault="00784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7CE2E8" w14:textId="77777777" w:rsidR="0078424F" w:rsidRDefault="0078424F">
      <w:pPr>
        <w:spacing w:after="0" w:line="240" w:lineRule="auto"/>
      </w:pPr>
      <w:r>
        <w:separator/>
      </w:r>
    </w:p>
  </w:footnote>
  <w:footnote w:type="continuationSeparator" w:id="0">
    <w:p w14:paraId="36F1488F" w14:textId="77777777" w:rsidR="0078424F" w:rsidRDefault="007842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A464F" w14:textId="77777777" w:rsidR="001C1064" w:rsidRDefault="00B87805">
    <w:pPr>
      <w:pStyle w:val="HeaderFooter"/>
      <w:rPr>
        <w:rFonts w:hint="eastAsia"/>
      </w:rPr>
    </w:pPr>
    <w:r>
      <w:rPr>
        <w:noProof/>
      </w:rPr>
      <w:drawing>
        <wp:inline distT="0" distB="0" distL="0" distR="0" wp14:anchorId="1EF190C3" wp14:editId="344B5B69">
          <wp:extent cx="5755005" cy="817245"/>
          <wp:effectExtent l="0" t="0" r="0" b="190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BE10C0"/>
    <w:multiLevelType w:val="hybridMultilevel"/>
    <w:tmpl w:val="6C080168"/>
    <w:numStyleLink w:val="ImportedStyle1"/>
  </w:abstractNum>
  <w:abstractNum w:abstractNumId="1" w15:restartNumberingAfterBreak="0">
    <w:nsid w:val="719C351F"/>
    <w:multiLevelType w:val="hybridMultilevel"/>
    <w:tmpl w:val="6C080168"/>
    <w:styleLink w:val="ImportedStyle1"/>
    <w:lvl w:ilvl="0" w:tplc="6E589BA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5ACF04">
      <w:start w:val="1"/>
      <w:numFmt w:val="bullet"/>
      <w:lvlText w:val="o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A967302">
      <w:start w:val="1"/>
      <w:numFmt w:val="bullet"/>
      <w:lvlText w:val="▪"/>
      <w:lvlJc w:val="left"/>
      <w:pPr>
        <w:ind w:left="21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7C2E62">
      <w:start w:val="1"/>
      <w:numFmt w:val="bullet"/>
      <w:lvlText w:val="•"/>
      <w:lvlJc w:val="left"/>
      <w:pPr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06AC7B0">
      <w:start w:val="1"/>
      <w:numFmt w:val="bullet"/>
      <w:lvlText w:val="o"/>
      <w:lvlJc w:val="left"/>
      <w:pPr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0B8AE72">
      <w:start w:val="1"/>
      <w:numFmt w:val="bullet"/>
      <w:lvlText w:val="▪"/>
      <w:lvlJc w:val="left"/>
      <w:pPr>
        <w:ind w:left="43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E74ACEC">
      <w:start w:val="1"/>
      <w:numFmt w:val="bullet"/>
      <w:lvlText w:val="•"/>
      <w:lvlJc w:val="left"/>
      <w:pPr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92C128">
      <w:start w:val="1"/>
      <w:numFmt w:val="bullet"/>
      <w:lvlText w:val="o"/>
      <w:lvlJc w:val="left"/>
      <w:pPr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94136E">
      <w:start w:val="1"/>
      <w:numFmt w:val="bullet"/>
      <w:lvlText w:val="▪"/>
      <w:lvlJc w:val="left"/>
      <w:pPr>
        <w:ind w:left="64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064"/>
    <w:rsid w:val="0017637A"/>
    <w:rsid w:val="001C1064"/>
    <w:rsid w:val="00241306"/>
    <w:rsid w:val="002702D7"/>
    <w:rsid w:val="003872B8"/>
    <w:rsid w:val="00455A63"/>
    <w:rsid w:val="004D2755"/>
    <w:rsid w:val="00526453"/>
    <w:rsid w:val="00733636"/>
    <w:rsid w:val="0078424F"/>
    <w:rsid w:val="00793CBA"/>
    <w:rsid w:val="00797720"/>
    <w:rsid w:val="00874B68"/>
    <w:rsid w:val="00A05559"/>
    <w:rsid w:val="00AE545A"/>
    <w:rsid w:val="00AF6C18"/>
    <w:rsid w:val="00B87805"/>
    <w:rsid w:val="00CD46C1"/>
    <w:rsid w:val="00D7760F"/>
    <w:rsid w:val="00DF663C"/>
    <w:rsid w:val="00E13013"/>
    <w:rsid w:val="00E243F4"/>
    <w:rsid w:val="00E4003B"/>
    <w:rsid w:val="00E41E11"/>
    <w:rsid w:val="00F44C5B"/>
    <w:rsid w:val="00FE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3DB554"/>
  <w15:docId w15:val="{2C3A3D6D-CB2F-454D-9EDE-CA3C96B08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pacing w:after="160" w:line="259" w:lineRule="auto"/>
    </w:pPr>
    <w:rPr>
      <w:rFonts w:ascii="Calibri" w:hAnsi="Calibri" w:cs="Arial Unicode MS"/>
      <w:color w:val="000000"/>
      <w:kern w:val="2"/>
      <w:sz w:val="22"/>
      <w:szCs w:val="22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Odstavecseseznamem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B87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87805"/>
    <w:rPr>
      <w:rFonts w:ascii="Calibri" w:hAnsi="Calibri" w:cs="Arial Unicode MS"/>
      <w:color w:val="000000"/>
      <w:kern w:val="2"/>
      <w:sz w:val="22"/>
      <w:szCs w:val="22"/>
      <w:u w:color="000000"/>
    </w:rPr>
  </w:style>
  <w:style w:type="paragraph" w:styleId="Zpat">
    <w:name w:val="footer"/>
    <w:basedOn w:val="Normln"/>
    <w:link w:val="ZpatChar"/>
    <w:uiPriority w:val="99"/>
    <w:unhideWhenUsed/>
    <w:rsid w:val="00B87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87805"/>
    <w:rPr>
      <w:rFonts w:ascii="Calibri" w:hAnsi="Calibri" w:cs="Arial Unicode MS"/>
      <w:color w:val="000000"/>
      <w:kern w:val="2"/>
      <w:sz w:val="22"/>
      <w:szCs w:val="22"/>
      <w:u w:color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3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3636"/>
    <w:rPr>
      <w:rFonts w:ascii="Segoe UI" w:hAnsi="Segoe UI" w:cs="Segoe UI"/>
      <w:color w:val="000000"/>
      <w:kern w:val="2"/>
      <w:sz w:val="18"/>
      <w:szCs w:val="18"/>
      <w:u w:color="000000"/>
    </w:rPr>
  </w:style>
  <w:style w:type="paragraph" w:styleId="Revize">
    <w:name w:val="Revision"/>
    <w:hidden/>
    <w:uiPriority w:val="99"/>
    <w:semiHidden/>
    <w:rsid w:val="00DF663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kern w:val="2"/>
      <w:sz w:val="22"/>
      <w:szCs w:val="22"/>
      <w:u w:color="000000"/>
    </w:rPr>
  </w:style>
  <w:style w:type="character" w:styleId="Odkaznakoment">
    <w:name w:val="annotation reference"/>
    <w:basedOn w:val="Standardnpsmoodstavce"/>
    <w:uiPriority w:val="99"/>
    <w:semiHidden/>
    <w:unhideWhenUsed/>
    <w:rsid w:val="007977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77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7720"/>
    <w:rPr>
      <w:rFonts w:ascii="Calibri" w:hAnsi="Calibri" w:cs="Arial Unicode MS"/>
      <w:color w:val="000000"/>
      <w:kern w:val="2"/>
      <w:u w:color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77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7720"/>
    <w:rPr>
      <w:rFonts w:ascii="Calibri" w:hAnsi="Calibri" w:cs="Arial Unicode MS"/>
      <w:b/>
      <w:bCs/>
      <w:color w:val="000000"/>
      <w:kern w:val="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Moti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i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Kamila Balusikova</dc:creator>
  <cp:lastModifiedBy>Kamila Balusikova</cp:lastModifiedBy>
  <cp:revision>2</cp:revision>
  <dcterms:created xsi:type="dcterms:W3CDTF">2025-04-02T11:34:00Z</dcterms:created>
  <dcterms:modified xsi:type="dcterms:W3CDTF">2025-04-02T11:34:00Z</dcterms:modified>
</cp:coreProperties>
</file>